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32" w:rsidRDefault="00732632" w:rsidP="00732632">
      <w:pPr>
        <w:spacing w:after="150" w:line="312" w:lineRule="auto"/>
        <w:jc w:val="center"/>
      </w:pPr>
      <w:r>
        <w:rPr>
          <w:rFonts w:ascii="Arial" w:eastAsia="Arial" w:hAnsi="Arial" w:cs="Arial"/>
          <w:b/>
          <w:sz w:val="28"/>
        </w:rPr>
        <w:t>Poste Associé(e) aux ve</w:t>
      </w:r>
      <w:r w:rsidR="0032795C">
        <w:rPr>
          <w:rFonts w:ascii="Arial" w:eastAsia="Arial" w:hAnsi="Arial" w:cs="Arial"/>
          <w:b/>
          <w:sz w:val="28"/>
        </w:rPr>
        <w:t xml:space="preserve">ntes - Magasin </w:t>
      </w:r>
      <w:proofErr w:type="spellStart"/>
      <w:r w:rsidR="0032795C">
        <w:rPr>
          <w:rFonts w:ascii="Arial" w:eastAsia="Arial" w:hAnsi="Arial" w:cs="Arial"/>
          <w:b/>
          <w:sz w:val="28"/>
        </w:rPr>
        <w:t>ReStore</w:t>
      </w:r>
      <w:proofErr w:type="spellEnd"/>
      <w:r w:rsidR="0032795C">
        <w:rPr>
          <w:rFonts w:ascii="Arial" w:eastAsia="Arial" w:hAnsi="Arial" w:cs="Arial"/>
          <w:b/>
          <w:sz w:val="28"/>
        </w:rPr>
        <w:t xml:space="preserve"> / Habita</w:t>
      </w:r>
      <w:r>
        <w:rPr>
          <w:rFonts w:ascii="Arial" w:eastAsia="Arial" w:hAnsi="Arial" w:cs="Arial"/>
          <w:b/>
          <w:sz w:val="28"/>
        </w:rPr>
        <w:t>t pour l’humanité Québec</w:t>
      </w:r>
      <w:r w:rsidR="00F90068">
        <w:rPr>
          <w:rFonts w:ascii="Arial" w:eastAsia="Arial" w:hAnsi="Arial" w:cs="Arial"/>
          <w:b/>
          <w:sz w:val="28"/>
        </w:rPr>
        <w:t xml:space="preserve"> Montréal-Nord</w:t>
      </w:r>
      <w:bookmarkStart w:id="0" w:name="_GoBack"/>
      <w:bookmarkEnd w:id="0"/>
    </w:p>
    <w:p w:rsidR="00732632" w:rsidRDefault="00732632" w:rsidP="00732632">
      <w:pPr>
        <w:spacing w:after="169"/>
        <w:ind w:left="78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732632" w:rsidRDefault="00732632" w:rsidP="00732632">
      <w:pPr>
        <w:spacing w:after="155" w:line="266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Tu souhaites faire partie d’une équipe dynamique? Avec des collègues inspirants? Une ambiance de travail positive? </w:t>
      </w:r>
    </w:p>
    <w:p w:rsidR="00732632" w:rsidRDefault="00732632" w:rsidP="00732632">
      <w:pPr>
        <w:spacing w:after="155" w:line="266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Tu cherches un emploi ayant un impact social et humain? </w:t>
      </w:r>
    </w:p>
    <w:p w:rsidR="00732632" w:rsidRDefault="00732632" w:rsidP="00732632">
      <w:pPr>
        <w:spacing w:after="155" w:line="266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Tu aimerais participer à une bonne cause, faire la différence dans la vie des gens?  </w:t>
      </w:r>
    </w:p>
    <w:p w:rsidR="00732632" w:rsidRDefault="00732632" w:rsidP="00732632">
      <w:pPr>
        <w:spacing w:after="155" w:line="266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Nous embauchons! Joins-toi à l’équipe du magasin Restore à Montréal-Nord en soutien à Habitat pour Humanité Québec.  </w:t>
      </w:r>
    </w:p>
    <w:p w:rsidR="00732632" w:rsidRDefault="00732632" w:rsidP="00732632">
      <w:pPr>
        <w:spacing w:after="155" w:line="266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Nous t’offrons un salaire compétitif, 5 jours de congé mobile, un régime complet d’assurances collectives et une participation au régime de retraite.  </w:t>
      </w:r>
    </w:p>
    <w:p w:rsidR="00732632" w:rsidRDefault="00732632" w:rsidP="00732632">
      <w:pPr>
        <w:spacing w:after="155" w:line="266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Habitat pour l'Humanité Québec œuvre à construire l'avenir de la communauté en permettant à des familles québécoises à revenus modestes, d’accéder à la propriété et d’avoir un nouveau chez-soi sain, sécuritaire et décent.  </w:t>
      </w:r>
    </w:p>
    <w:p w:rsidR="00732632" w:rsidRDefault="00732632" w:rsidP="00732632">
      <w:pPr>
        <w:spacing w:after="155" w:line="266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Les ventes effectuées dans les magasins Restore soutiennent la mission d’Habitat pour l’Humanité Québec. Nous y offrons une seconde vie à des matériaux neufs ou très peu utilisés. </w:t>
      </w:r>
    </w:p>
    <w:p w:rsidR="00732632" w:rsidRDefault="00732632" w:rsidP="00732632">
      <w:r>
        <w:rPr>
          <w:rFonts w:ascii="Arial" w:eastAsia="Arial" w:hAnsi="Arial" w:cs="Arial"/>
          <w:b/>
          <w:sz w:val="20"/>
        </w:rPr>
        <w:t xml:space="preserve"> </w:t>
      </w:r>
    </w:p>
    <w:p w:rsidR="00732632" w:rsidRDefault="00732632" w:rsidP="00732632">
      <w:pPr>
        <w:spacing w:after="155" w:line="266" w:lineRule="auto"/>
        <w:ind w:left="-5" w:hanging="10"/>
        <w:jc w:val="both"/>
      </w:pPr>
      <w:r>
        <w:rPr>
          <w:rFonts w:ascii="Arial" w:eastAsia="Arial" w:hAnsi="Arial" w:cs="Arial"/>
          <w:b/>
          <w:sz w:val="20"/>
        </w:rPr>
        <w:t xml:space="preserve">À quoi peux-tu t’attendre?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732632" w:rsidRDefault="00732632" w:rsidP="00732632">
      <w:pPr>
        <w:spacing w:after="221" w:line="264" w:lineRule="auto"/>
        <w:ind w:left="10" w:hanging="10"/>
      </w:pPr>
      <w:r>
        <w:rPr>
          <w:rFonts w:ascii="Arial" w:eastAsia="Arial" w:hAnsi="Arial" w:cs="Arial"/>
        </w:rPr>
        <w:t xml:space="preserve">Sous la supervision du ou de la gérant (e), l’associé(e) aux ventes doit offrir un service à la clientèle de qualité, entretenir des relations positives avec les employés et les bénévoles et réaliser les tâches suivantes : </w:t>
      </w:r>
    </w:p>
    <w:p w:rsidR="00732632" w:rsidRDefault="00732632" w:rsidP="00732632">
      <w:pPr>
        <w:numPr>
          <w:ilvl w:val="0"/>
          <w:numId w:val="31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Accueillir les clients aimablement. </w:t>
      </w:r>
    </w:p>
    <w:p w:rsidR="00732632" w:rsidRDefault="00732632" w:rsidP="00732632">
      <w:pPr>
        <w:numPr>
          <w:ilvl w:val="0"/>
          <w:numId w:val="31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Enregistrer les transactions et encaisser les paiements avec précision. </w:t>
      </w:r>
    </w:p>
    <w:p w:rsidR="00732632" w:rsidRDefault="00732632" w:rsidP="00732632">
      <w:pPr>
        <w:numPr>
          <w:ilvl w:val="0"/>
          <w:numId w:val="31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Effectuer les rapports quotidiens et les balances de caisse. </w:t>
      </w:r>
    </w:p>
    <w:p w:rsidR="00732632" w:rsidRDefault="00732632" w:rsidP="00732632">
      <w:pPr>
        <w:numPr>
          <w:ilvl w:val="0"/>
          <w:numId w:val="31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Répondre au téléphone et aux courriels de la clientèle et des donateurs. </w:t>
      </w:r>
    </w:p>
    <w:p w:rsidR="00732632" w:rsidRDefault="00732632" w:rsidP="00732632">
      <w:pPr>
        <w:numPr>
          <w:ilvl w:val="0"/>
          <w:numId w:val="31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Maintenir l’espace de travail propre, soigné et sécuritaire. </w:t>
      </w:r>
    </w:p>
    <w:p w:rsidR="00732632" w:rsidRDefault="00732632" w:rsidP="00732632">
      <w:pPr>
        <w:numPr>
          <w:ilvl w:val="0"/>
          <w:numId w:val="31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Vérifier le travail des bénévoles. </w:t>
      </w:r>
    </w:p>
    <w:p w:rsidR="00732632" w:rsidRDefault="00732632" w:rsidP="00732632">
      <w:pPr>
        <w:numPr>
          <w:ilvl w:val="0"/>
          <w:numId w:val="31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Assurer l’ouverture et la fermeture du magasin. </w:t>
      </w:r>
    </w:p>
    <w:p w:rsidR="00732632" w:rsidRDefault="00732632" w:rsidP="00732632">
      <w:pPr>
        <w:numPr>
          <w:ilvl w:val="0"/>
          <w:numId w:val="31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Voir à l’entretien du magasin et à la disposition des marchandises. </w:t>
      </w:r>
    </w:p>
    <w:p w:rsidR="00732632" w:rsidRDefault="00732632" w:rsidP="00732632">
      <w:pPr>
        <w:numPr>
          <w:ilvl w:val="0"/>
          <w:numId w:val="31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Détermination des prix et étiquetage des marchandises. </w:t>
      </w:r>
    </w:p>
    <w:p w:rsidR="00732632" w:rsidRDefault="00732632" w:rsidP="00732632">
      <w:pPr>
        <w:spacing w:after="0"/>
        <w:ind w:left="713"/>
      </w:pPr>
      <w:r>
        <w:rPr>
          <w:rFonts w:ascii="Arial" w:eastAsia="Arial" w:hAnsi="Arial" w:cs="Arial"/>
        </w:rPr>
        <w:t xml:space="preserve"> </w:t>
      </w:r>
    </w:p>
    <w:p w:rsidR="00732632" w:rsidRDefault="00732632" w:rsidP="00732632">
      <w:pPr>
        <w:pStyle w:val="Titre1"/>
        <w:ind w:left="-5"/>
      </w:pPr>
      <w:r>
        <w:t xml:space="preserve">Les compétences recherchées </w:t>
      </w:r>
    </w:p>
    <w:p w:rsidR="00732632" w:rsidRDefault="00732632" w:rsidP="00732632">
      <w:pPr>
        <w:numPr>
          <w:ilvl w:val="0"/>
          <w:numId w:val="32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Être ne mesure de travailler debout et/ou marcher de façon continue </w:t>
      </w:r>
    </w:p>
    <w:p w:rsidR="00732632" w:rsidRDefault="00732632" w:rsidP="00732632">
      <w:pPr>
        <w:numPr>
          <w:ilvl w:val="0"/>
          <w:numId w:val="32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Excellentes aptitudes au niveau du service à la clientèle </w:t>
      </w:r>
    </w:p>
    <w:p w:rsidR="00732632" w:rsidRDefault="00732632" w:rsidP="00732632">
      <w:pPr>
        <w:numPr>
          <w:ilvl w:val="0"/>
          <w:numId w:val="32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Capacité d’utiliser des programmes informatiques et de faire des calculs arithmétiques </w:t>
      </w:r>
    </w:p>
    <w:p w:rsidR="00732632" w:rsidRDefault="00732632" w:rsidP="00732632">
      <w:pPr>
        <w:numPr>
          <w:ilvl w:val="0"/>
          <w:numId w:val="32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Capacité d’établir de priorités dans les tâches à effectuer. </w:t>
      </w:r>
    </w:p>
    <w:p w:rsidR="00732632" w:rsidRDefault="00732632" w:rsidP="00732632">
      <w:pPr>
        <w:numPr>
          <w:ilvl w:val="0"/>
          <w:numId w:val="32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Expérience en lien avec le poste </w:t>
      </w:r>
    </w:p>
    <w:p w:rsidR="00732632" w:rsidRDefault="00732632" w:rsidP="00732632">
      <w:pPr>
        <w:spacing w:after="0"/>
        <w:ind w:left="720"/>
      </w:pPr>
      <w:r>
        <w:rPr>
          <w:rFonts w:ascii="Arial" w:eastAsia="Arial" w:hAnsi="Arial" w:cs="Arial"/>
        </w:rPr>
        <w:lastRenderedPageBreak/>
        <w:t xml:space="preserve"> </w:t>
      </w:r>
    </w:p>
    <w:p w:rsidR="00732632" w:rsidRDefault="00732632" w:rsidP="00732632">
      <w:pPr>
        <w:pStyle w:val="Titre1"/>
        <w:ind w:left="-5"/>
      </w:pPr>
      <w:r>
        <w:t xml:space="preserve">Autres exigences  </w:t>
      </w:r>
    </w:p>
    <w:p w:rsidR="00732632" w:rsidRDefault="00732632" w:rsidP="00732632">
      <w:pPr>
        <w:numPr>
          <w:ilvl w:val="0"/>
          <w:numId w:val="33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Être disposé à travailler selon un horaire variable, y compris les fins de semaine </w:t>
      </w:r>
    </w:p>
    <w:p w:rsidR="00732632" w:rsidRDefault="00732632" w:rsidP="00732632">
      <w:pPr>
        <w:numPr>
          <w:ilvl w:val="0"/>
          <w:numId w:val="33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Intérêt ou fibre philanthropique/communautaire  </w:t>
      </w:r>
    </w:p>
    <w:p w:rsidR="00732632" w:rsidRDefault="00732632" w:rsidP="00732632">
      <w:pPr>
        <w:numPr>
          <w:ilvl w:val="0"/>
          <w:numId w:val="33"/>
        </w:numPr>
        <w:spacing w:after="0" w:line="264" w:lineRule="auto"/>
        <w:ind w:hanging="360"/>
      </w:pPr>
      <w:r>
        <w:rPr>
          <w:rFonts w:ascii="Arial" w:eastAsia="Arial" w:hAnsi="Arial" w:cs="Arial"/>
        </w:rPr>
        <w:t xml:space="preserve">Bilinguisme français/anglais (très bon atout)  </w:t>
      </w:r>
    </w:p>
    <w:p w:rsidR="00732632" w:rsidRDefault="00732632" w:rsidP="00732632">
      <w:pPr>
        <w:spacing w:after="0"/>
        <w:ind w:left="766"/>
      </w:pPr>
      <w:r>
        <w:rPr>
          <w:rFonts w:ascii="Arial" w:eastAsia="Arial" w:hAnsi="Arial" w:cs="Arial"/>
          <w:sz w:val="20"/>
        </w:rPr>
        <w:t xml:space="preserve"> </w:t>
      </w:r>
    </w:p>
    <w:p w:rsidR="00732632" w:rsidRDefault="00732632" w:rsidP="00732632">
      <w:pPr>
        <w:spacing w:after="2"/>
      </w:pPr>
      <w:r>
        <w:rPr>
          <w:rFonts w:ascii="Arial" w:eastAsia="Arial" w:hAnsi="Arial" w:cs="Arial"/>
          <w:sz w:val="20"/>
        </w:rPr>
        <w:t xml:space="preserve"> </w:t>
      </w:r>
    </w:p>
    <w:p w:rsidR="00732632" w:rsidRDefault="00732632" w:rsidP="00732632">
      <w:pPr>
        <w:spacing w:after="0" w:line="264" w:lineRule="auto"/>
        <w:ind w:left="10" w:hanging="10"/>
      </w:pPr>
      <w:r>
        <w:rPr>
          <w:rFonts w:ascii="Arial" w:eastAsia="Arial" w:hAnsi="Arial" w:cs="Arial"/>
          <w:b/>
        </w:rPr>
        <w:t>Lieu de travail</w:t>
      </w:r>
      <w:r>
        <w:rPr>
          <w:rFonts w:ascii="Arial" w:eastAsia="Arial" w:hAnsi="Arial" w:cs="Arial"/>
        </w:rPr>
        <w:t xml:space="preserve"> :  Montréal-Nord   </w:t>
      </w:r>
    </w:p>
    <w:p w:rsidR="00732632" w:rsidRDefault="00732632" w:rsidP="00732632">
      <w:pPr>
        <w:spacing w:after="0" w:line="264" w:lineRule="auto"/>
        <w:ind w:left="10" w:hanging="10"/>
      </w:pPr>
      <w:r>
        <w:rPr>
          <w:rFonts w:ascii="Arial" w:eastAsia="Arial" w:hAnsi="Arial" w:cs="Arial"/>
          <w:b/>
        </w:rPr>
        <w:t>Type d'emploi</w:t>
      </w:r>
      <w:r>
        <w:rPr>
          <w:rFonts w:ascii="Arial" w:eastAsia="Arial" w:hAnsi="Arial" w:cs="Arial"/>
        </w:rPr>
        <w:t xml:space="preserve"> : Temps Plein, Temps Partiel, Permanent </w:t>
      </w:r>
    </w:p>
    <w:p w:rsidR="00732632" w:rsidRDefault="00732632" w:rsidP="00732632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732632" w:rsidRDefault="00732632" w:rsidP="00732632">
      <w:pPr>
        <w:spacing w:after="215"/>
      </w:pPr>
      <w:r>
        <w:rPr>
          <w:rFonts w:ascii="Arial" w:eastAsia="Arial" w:hAnsi="Arial" w:cs="Arial"/>
          <w:b/>
          <w:sz w:val="21"/>
        </w:rPr>
        <w:t xml:space="preserve"> </w:t>
      </w:r>
    </w:p>
    <w:p w:rsidR="00732632" w:rsidRDefault="00732632" w:rsidP="00732632">
      <w:pPr>
        <w:spacing w:after="242"/>
      </w:pPr>
      <w:r>
        <w:rPr>
          <w:rFonts w:ascii="Arial" w:eastAsia="Arial" w:hAnsi="Arial" w:cs="Arial"/>
          <w:b/>
          <w:sz w:val="21"/>
        </w:rPr>
        <w:t xml:space="preserve">Avantages sociaux: </w:t>
      </w:r>
    </w:p>
    <w:p w:rsidR="00732632" w:rsidRDefault="00732632" w:rsidP="00732632">
      <w:pPr>
        <w:numPr>
          <w:ilvl w:val="0"/>
          <w:numId w:val="33"/>
        </w:numPr>
        <w:spacing w:after="0" w:line="254" w:lineRule="auto"/>
        <w:ind w:hanging="360"/>
      </w:pPr>
      <w:r>
        <w:rPr>
          <w:rFonts w:ascii="Arial" w:eastAsia="Arial" w:hAnsi="Arial" w:cs="Arial"/>
          <w:sz w:val="21"/>
        </w:rPr>
        <w:t>Régime complet d’assurance collective</w:t>
      </w:r>
      <w:r>
        <w:rPr>
          <w:rFonts w:ascii="Arial" w:eastAsia="Arial" w:hAnsi="Arial" w:cs="Arial"/>
          <w:b/>
          <w:sz w:val="21"/>
        </w:rPr>
        <w:t xml:space="preserve"> </w:t>
      </w:r>
    </w:p>
    <w:p w:rsidR="00732632" w:rsidRDefault="00732632" w:rsidP="00732632">
      <w:pPr>
        <w:numPr>
          <w:ilvl w:val="0"/>
          <w:numId w:val="33"/>
        </w:numPr>
        <w:spacing w:after="0" w:line="254" w:lineRule="auto"/>
        <w:ind w:hanging="360"/>
      </w:pPr>
      <w:r>
        <w:rPr>
          <w:rFonts w:ascii="Arial" w:eastAsia="Arial" w:hAnsi="Arial" w:cs="Arial"/>
          <w:sz w:val="21"/>
        </w:rPr>
        <w:t xml:space="preserve">Régimes de retraite </w:t>
      </w:r>
    </w:p>
    <w:p w:rsidR="00732632" w:rsidRDefault="00732632" w:rsidP="00732632">
      <w:pPr>
        <w:numPr>
          <w:ilvl w:val="0"/>
          <w:numId w:val="33"/>
        </w:numPr>
        <w:spacing w:after="0" w:line="254" w:lineRule="auto"/>
        <w:ind w:hanging="360"/>
      </w:pPr>
      <w:r>
        <w:rPr>
          <w:rFonts w:ascii="Arial" w:eastAsia="Arial" w:hAnsi="Arial" w:cs="Arial"/>
          <w:sz w:val="21"/>
        </w:rPr>
        <w:t xml:space="preserve">Vacances et congés de maladie </w:t>
      </w:r>
    </w:p>
    <w:p w:rsidR="00732632" w:rsidRDefault="00732632" w:rsidP="00732632">
      <w:pPr>
        <w:numPr>
          <w:ilvl w:val="0"/>
          <w:numId w:val="33"/>
        </w:numPr>
        <w:spacing w:after="0" w:line="254" w:lineRule="auto"/>
        <w:ind w:hanging="360"/>
      </w:pPr>
      <w:r>
        <w:rPr>
          <w:rFonts w:ascii="Arial" w:eastAsia="Arial" w:hAnsi="Arial" w:cs="Arial"/>
          <w:sz w:val="21"/>
        </w:rPr>
        <w:t xml:space="preserve">Stationnement sur place </w:t>
      </w:r>
    </w:p>
    <w:p w:rsidR="00732632" w:rsidRDefault="00732632" w:rsidP="00732632">
      <w:pPr>
        <w:spacing w:after="0"/>
        <w:ind w:right="9302"/>
      </w:pPr>
      <w:r>
        <w:rPr>
          <w:rFonts w:ascii="Arial" w:eastAsia="Arial" w:hAnsi="Arial" w:cs="Arial"/>
          <w:sz w:val="21"/>
        </w:rPr>
        <w:t xml:space="preserve">  </w:t>
      </w:r>
    </w:p>
    <w:p w:rsidR="00732632" w:rsidRDefault="00732632" w:rsidP="00732632">
      <w:pPr>
        <w:spacing w:after="16"/>
      </w:pPr>
      <w:r>
        <w:rPr>
          <w:rFonts w:ascii="Arial" w:eastAsia="Arial" w:hAnsi="Arial" w:cs="Arial"/>
          <w:sz w:val="21"/>
        </w:rPr>
        <w:t xml:space="preserve"> </w:t>
      </w:r>
    </w:p>
    <w:p w:rsidR="00732632" w:rsidRDefault="00732632" w:rsidP="00732632">
      <w:pPr>
        <w:pStyle w:val="Titre1"/>
        <w:ind w:left="-5"/>
      </w:pPr>
      <w:r>
        <w:t xml:space="preserve">Veuillez faire parvenir votre CV à l’adresse suivante : mdumont@habitatqc.ca  </w:t>
      </w:r>
    </w:p>
    <w:p w:rsidR="00732632" w:rsidRDefault="00732632" w:rsidP="00732632"/>
    <w:p w:rsidR="000F6E2C" w:rsidRPr="003E50AD" w:rsidRDefault="000F6E2C" w:rsidP="003E50AD">
      <w:pPr>
        <w:rPr>
          <w:rFonts w:ascii="Arial" w:hAnsi="Arial" w:cs="Arial"/>
          <w:sz w:val="24"/>
          <w:szCs w:val="24"/>
        </w:rPr>
      </w:pPr>
    </w:p>
    <w:sectPr w:rsidR="000F6E2C" w:rsidRPr="003E50AD" w:rsidSect="00407A8F">
      <w:headerReference w:type="default" r:id="rId8"/>
      <w:footerReference w:type="default" r:id="rId9"/>
      <w:pgSz w:w="12240" w:h="15840"/>
      <w:pgMar w:top="1843" w:right="1440" w:bottom="1440" w:left="1440" w:header="691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522" w:rsidRDefault="00A43522" w:rsidP="00B87FB7">
      <w:pPr>
        <w:spacing w:after="0" w:line="240" w:lineRule="auto"/>
      </w:pPr>
      <w:r>
        <w:separator/>
      </w:r>
    </w:p>
  </w:endnote>
  <w:endnote w:type="continuationSeparator" w:id="0">
    <w:p w:rsidR="00A43522" w:rsidRDefault="00A43522" w:rsidP="00B8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ueHaasGroteskText Pro">
    <w:panose1 w:val="020B0504020202020204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B4" w:rsidRDefault="009B48B4">
    <w:pPr>
      <w:pStyle w:val="Pieddepag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5CFE46" wp14:editId="2393B553">
              <wp:simplePos x="0" y="0"/>
              <wp:positionH relativeFrom="page">
                <wp:posOffset>0</wp:posOffset>
              </wp:positionH>
              <wp:positionV relativeFrom="paragraph">
                <wp:posOffset>-238125</wp:posOffset>
              </wp:positionV>
              <wp:extent cx="7753350" cy="8280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53350" cy="828040"/>
                      </a:xfrm>
                      <a:prstGeom prst="rect">
                        <a:avLst/>
                      </a:prstGeom>
                      <a:solidFill>
                        <a:srgbClr val="C4D6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B48B4" w:rsidRPr="00B87FB7" w:rsidRDefault="009B48B4" w:rsidP="005D5095">
                          <w:pPr>
                            <w:ind w:right="398"/>
                            <w:jc w:val="center"/>
                            <w:rPr>
                              <w:rFonts w:ascii="NeueHaasGroteskText Pro" w:hAnsi="NeueHaasGroteskText 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B87FB7">
                            <w:rPr>
                              <w:rFonts w:ascii="NeueHaasGroteskText Pro" w:hAnsi="NeueHaasGroteskText 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 xml:space="preserve">4377, rue Notre-Dame Ouest, bureau 108, Montréal (Québec) H4C 1R9 • Tél : 514 937.0643 • </w:t>
                          </w:r>
                          <w:hyperlink r:id="rId1" w:history="1">
                            <w:r w:rsidRPr="00B87FB7">
                              <w:rPr>
                                <w:rStyle w:val="Lienhypertexte"/>
                                <w:rFonts w:ascii="NeueHaasGroteskText Pro" w:hAnsi="NeueHaasGroteskText Pro"/>
                                <w:b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  <w:t>www.habitatqc.ca</w:t>
                            </w:r>
                          </w:hyperlink>
                          <w:r w:rsidRPr="00B87FB7">
                            <w:rPr>
                              <w:rStyle w:val="Lienhypertexte"/>
                              <w:rFonts w:ascii="NeueHaasGroteskText Pro" w:hAnsi="NeueHaasGroteskText Pro"/>
                              <w:b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br/>
                          </w:r>
                          <w:r w:rsidRPr="00B87FB7">
                            <w:rPr>
                              <w:rStyle w:val="Lienhypertexte"/>
                              <w:rFonts w:ascii="NeueHaasGroteskText Pro" w:hAnsi="NeueHaasGroteskText Pro"/>
                              <w:color w:val="000000" w:themeColor="text1"/>
                              <w:sz w:val="16"/>
                              <w:szCs w:val="16"/>
                              <w:u w:val="none"/>
                            </w:rPr>
                            <w:t>Organisme de bienfaisance enregistré NB 87077 3868 RR 0001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5CFE46" id="Rectangle 2" o:spid="_x0000_s1033" style="position:absolute;margin-left:0;margin-top:-18.75pt;width:610.5pt;height:65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" fillcolor="#c4d600" stroked="f" strokeweight="1pt">
              <v:textbox>
                <w:txbxContent>
                  <w:p w:rsidR="009B48B4" w:rsidRPr="00B87FB7" w:rsidRDefault="009B48B4" w:rsidP="005D5095">
                    <w:pPr>
                      <w:ind w:right="398"/>
                      <w:jc w:val="center"/>
                      <w:rPr>
                        <w:rFonts w:ascii="NeueHaasGroteskText Pro" w:hAnsi="NeueHaasGroteskText Pro"/>
                        <w:b/>
                        <w:color w:val="000000" w:themeColor="text1"/>
                        <w:sz w:val="16"/>
                        <w:szCs w:val="16"/>
                      </w:rPr>
                    </w:pPr>
                    <w:r w:rsidRPr="00B87FB7">
                      <w:rPr>
                        <w:rFonts w:ascii="NeueHaasGroteskText Pro" w:hAnsi="NeueHaasGroteskText Pro"/>
                        <w:b/>
                        <w:color w:val="000000" w:themeColor="text1"/>
                        <w:sz w:val="16"/>
                        <w:szCs w:val="16"/>
                      </w:rPr>
                      <w:t xml:space="preserve">4377, rue Notre-Dame Ouest, bureau 108, Montréal (Québec) H4C 1R9 • Tél : 514 937.0643 • </w:t>
                    </w:r>
                    <w:hyperlink r:id="rId2" w:history="1">
                      <w:r w:rsidRPr="00B87FB7">
                        <w:rPr>
                          <w:rStyle w:val="Lienhypertexte"/>
                          <w:rFonts w:ascii="NeueHaasGroteskText Pro" w:hAnsi="NeueHaasGroteskText Pro"/>
                          <w:b/>
                          <w:color w:val="000000" w:themeColor="text1"/>
                          <w:sz w:val="16"/>
                          <w:szCs w:val="16"/>
                          <w:u w:val="none"/>
                        </w:rPr>
                        <w:t>www.habitatqc.ca</w:t>
                      </w:r>
                    </w:hyperlink>
                    <w:r w:rsidRPr="00B87FB7">
                      <w:rPr>
                        <w:rStyle w:val="Lienhypertexte"/>
                        <w:rFonts w:ascii="NeueHaasGroteskText Pro" w:hAnsi="NeueHaasGroteskText Pro"/>
                        <w:b/>
                        <w:color w:val="000000" w:themeColor="text1"/>
                        <w:sz w:val="16"/>
                        <w:szCs w:val="16"/>
                        <w:u w:val="none"/>
                      </w:rPr>
                      <w:br/>
                    </w:r>
                    <w:r w:rsidRPr="00B87FB7">
                      <w:rPr>
                        <w:rStyle w:val="Lienhypertexte"/>
                        <w:rFonts w:ascii="NeueHaasGroteskText Pro" w:hAnsi="NeueHaasGroteskText Pro"/>
                        <w:color w:val="000000" w:themeColor="text1"/>
                        <w:sz w:val="16"/>
                        <w:szCs w:val="16"/>
                        <w:u w:val="none"/>
                      </w:rPr>
                      <w:t>Organisme de bienfaisance enregistré NB 87077 3868 RR 0001</w:t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522" w:rsidRDefault="00A43522" w:rsidP="00B87FB7">
      <w:pPr>
        <w:spacing w:after="0" w:line="240" w:lineRule="auto"/>
      </w:pPr>
      <w:r>
        <w:separator/>
      </w:r>
    </w:p>
  </w:footnote>
  <w:footnote w:type="continuationSeparator" w:id="0">
    <w:p w:rsidR="00A43522" w:rsidRDefault="00A43522" w:rsidP="00B8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86D" w:rsidRDefault="0007103C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F7EA90F" wp14:editId="092862A5">
              <wp:simplePos x="0" y="0"/>
              <wp:positionH relativeFrom="page">
                <wp:align>left</wp:align>
              </wp:positionH>
              <wp:positionV relativeFrom="paragraph">
                <wp:posOffset>-648335</wp:posOffset>
              </wp:positionV>
              <wp:extent cx="10096500" cy="1304925"/>
              <wp:effectExtent l="0" t="0" r="0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96500" cy="1304925"/>
                      </a:xfrm>
                      <a:prstGeom prst="rect">
                        <a:avLst/>
                      </a:prstGeom>
                      <a:solidFill>
                        <a:srgbClr val="00AF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7103C" w:rsidRDefault="0007103C" w:rsidP="00F924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7EA90F" id="Rectangle 3" o:spid="_x0000_s1026" style="position:absolute;margin-left:0;margin-top:-51.05pt;width:795pt;height:102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" fillcolor="#00afd7" stroked="f" strokeweight="1pt">
              <v:textbox>
                <w:txbxContent>
                  <w:p w:rsidR="0007103C" w:rsidRDefault="0007103C" w:rsidP="00F924C7"/>
                </w:txbxContent>
              </v:textbox>
              <w10:wrap anchorx="page"/>
            </v:rect>
          </w:pict>
        </mc:Fallback>
      </mc:AlternateContent>
    </w:r>
    <w:r w:rsidR="00AC428C">
      <w:rPr>
        <w:noProof/>
        <w:lang w:eastAsia="fr-CA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-793750</wp:posOffset>
          </wp:positionH>
          <wp:positionV relativeFrom="paragraph">
            <wp:posOffset>-437515</wp:posOffset>
          </wp:positionV>
          <wp:extent cx="2862580" cy="914400"/>
          <wp:effectExtent l="0" t="0" r="0" b="0"/>
          <wp:wrapNone/>
          <wp:docPr id="4" name="Image 4" descr="Quebec Horizontal Logo White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Quebec Horizontal Logo White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28C">
      <w:rPr>
        <w:noProof/>
        <w:lang w:eastAsia="fr-CA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-793750</wp:posOffset>
          </wp:positionH>
          <wp:positionV relativeFrom="paragraph">
            <wp:posOffset>-437515</wp:posOffset>
          </wp:positionV>
          <wp:extent cx="2862580" cy="914400"/>
          <wp:effectExtent l="0" t="0" r="0" b="0"/>
          <wp:wrapNone/>
          <wp:docPr id="1" name="Image 1" descr="Quebec Horizontal Logo White_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uebec Horizontal Logo White_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258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588"/>
    <w:multiLevelType w:val="hybridMultilevel"/>
    <w:tmpl w:val="81368408"/>
    <w:lvl w:ilvl="0" w:tplc="ED9628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2610D"/>
    <w:multiLevelType w:val="multilevel"/>
    <w:tmpl w:val="0DCEF8AC"/>
    <w:styleLink w:val="List1"/>
    <w:lvl w:ilvl="0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" w15:restartNumberingAfterBreak="0">
    <w:nsid w:val="08A37AF5"/>
    <w:multiLevelType w:val="multilevel"/>
    <w:tmpl w:val="CC3A56EA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1920"/>
        </w:tabs>
        <w:ind w:left="1920" w:hanging="72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255"/>
        </w:tabs>
        <w:ind w:left="225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15"/>
        </w:tabs>
        <w:ind w:left="441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75"/>
        </w:tabs>
        <w:ind w:left="657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3" w15:restartNumberingAfterBreak="0">
    <w:nsid w:val="0C2C258A"/>
    <w:multiLevelType w:val="hybridMultilevel"/>
    <w:tmpl w:val="F1F83E9C"/>
    <w:lvl w:ilvl="0" w:tplc="6270E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6073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0043D6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A85E9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AC81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865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83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EAF16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1F1AAE"/>
    <w:multiLevelType w:val="hybridMultilevel"/>
    <w:tmpl w:val="8DEAC6AC"/>
    <w:lvl w:ilvl="0" w:tplc="591E65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32B8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2DD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3EB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CA4A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1E7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AA66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042C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27499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EE4C1C"/>
    <w:multiLevelType w:val="hybridMultilevel"/>
    <w:tmpl w:val="4C76DB10"/>
    <w:lvl w:ilvl="0" w:tplc="B07E45A0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38EA1CA">
      <w:start w:val="1"/>
      <w:numFmt w:val="bullet"/>
      <w:lvlText w:val="o"/>
      <w:lvlJc w:val="left"/>
      <w:pPr>
        <w:ind w:left="14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ACEEA98">
      <w:start w:val="1"/>
      <w:numFmt w:val="bullet"/>
      <w:lvlText w:val="▪"/>
      <w:lvlJc w:val="left"/>
      <w:pPr>
        <w:ind w:left="21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50CD1DA">
      <w:start w:val="1"/>
      <w:numFmt w:val="bullet"/>
      <w:lvlText w:val="•"/>
      <w:lvlJc w:val="left"/>
      <w:pPr>
        <w:ind w:left="29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74C0E4E">
      <w:start w:val="1"/>
      <w:numFmt w:val="bullet"/>
      <w:lvlText w:val="o"/>
      <w:lvlJc w:val="left"/>
      <w:pPr>
        <w:ind w:left="36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63A6F6C">
      <w:start w:val="1"/>
      <w:numFmt w:val="bullet"/>
      <w:lvlText w:val="▪"/>
      <w:lvlJc w:val="left"/>
      <w:pPr>
        <w:ind w:left="43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18E997E">
      <w:start w:val="1"/>
      <w:numFmt w:val="bullet"/>
      <w:lvlText w:val="•"/>
      <w:lvlJc w:val="left"/>
      <w:pPr>
        <w:ind w:left="50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3AADFD0">
      <w:start w:val="1"/>
      <w:numFmt w:val="bullet"/>
      <w:lvlText w:val="o"/>
      <w:lvlJc w:val="left"/>
      <w:pPr>
        <w:ind w:left="57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BB86812">
      <w:start w:val="1"/>
      <w:numFmt w:val="bullet"/>
      <w:lvlText w:val="▪"/>
      <w:lvlJc w:val="left"/>
      <w:pPr>
        <w:ind w:left="65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4BD5CB8"/>
    <w:multiLevelType w:val="hybridMultilevel"/>
    <w:tmpl w:val="91FCF612"/>
    <w:lvl w:ilvl="0" w:tplc="D68674C6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82690A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9369A14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E8E41E2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1563D80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828B22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5C8C62C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A5412B4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F96074C4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9EF0FFD"/>
    <w:multiLevelType w:val="hybridMultilevel"/>
    <w:tmpl w:val="552CCAD0"/>
    <w:lvl w:ilvl="0" w:tplc="030E93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CFA4AFF"/>
    <w:multiLevelType w:val="multilevel"/>
    <w:tmpl w:val="B67C26A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-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289D3C82"/>
    <w:multiLevelType w:val="multilevel"/>
    <w:tmpl w:val="05B07896"/>
    <w:lvl w:ilvl="0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0" w15:restartNumberingAfterBreak="0">
    <w:nsid w:val="2E08231F"/>
    <w:multiLevelType w:val="hybridMultilevel"/>
    <w:tmpl w:val="4EE036F2"/>
    <w:lvl w:ilvl="0" w:tplc="53AA2F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A25F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020C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1ED8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A88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AE09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C2FA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7A1E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FEF4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6A3F82"/>
    <w:multiLevelType w:val="multilevel"/>
    <w:tmpl w:val="5498E4A2"/>
    <w:styleLink w:val="Liste21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Roman"/>
      <w:lvlText w:val="%2)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 w15:restartNumberingAfterBreak="0">
    <w:nsid w:val="346F42CA"/>
    <w:multiLevelType w:val="hybridMultilevel"/>
    <w:tmpl w:val="0A8AD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D2A6F"/>
    <w:multiLevelType w:val="hybridMultilevel"/>
    <w:tmpl w:val="7DD243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06DA8"/>
    <w:multiLevelType w:val="multilevel"/>
    <w:tmpl w:val="414A2C90"/>
    <w:lvl w:ilvl="0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5" w15:restartNumberingAfterBreak="0">
    <w:nsid w:val="3C8D20EA"/>
    <w:multiLevelType w:val="multilevel"/>
    <w:tmpl w:val="C388D2D4"/>
    <w:styleLink w:val="Liste4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1860"/>
        </w:tabs>
        <w:ind w:left="1860" w:hanging="66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280"/>
        </w:tabs>
        <w:ind w:left="2280" w:hanging="284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15"/>
        </w:tabs>
        <w:ind w:left="441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75"/>
        </w:tabs>
        <w:ind w:left="657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16" w15:restartNumberingAfterBreak="0">
    <w:nsid w:val="3CDF06F0"/>
    <w:multiLevelType w:val="multilevel"/>
    <w:tmpl w:val="CD42DB0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D6937EA"/>
    <w:multiLevelType w:val="hybridMultilevel"/>
    <w:tmpl w:val="99363EE2"/>
    <w:lvl w:ilvl="0" w:tplc="AF1C576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DCBE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4869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1C9A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30A9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22C9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D4EE1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EFF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3AB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560453"/>
    <w:multiLevelType w:val="hybridMultilevel"/>
    <w:tmpl w:val="253A6C64"/>
    <w:lvl w:ilvl="0" w:tplc="99909A3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763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A80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283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7099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F9E40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6EE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2E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2CD3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970A6A"/>
    <w:multiLevelType w:val="hybridMultilevel"/>
    <w:tmpl w:val="EF2293D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66EE4"/>
    <w:multiLevelType w:val="hybridMultilevel"/>
    <w:tmpl w:val="09A6A06E"/>
    <w:lvl w:ilvl="0" w:tplc="FA2C21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4203191"/>
    <w:multiLevelType w:val="multilevel"/>
    <w:tmpl w:val="7D78D5C6"/>
    <w:styleLink w:val="Liste3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start w:val="1"/>
      <w:numFmt w:val="lowerRoman"/>
      <w:lvlText w:val="%2)"/>
      <w:lvlJc w:val="left"/>
      <w:pPr>
        <w:tabs>
          <w:tab w:val="num" w:pos="1920"/>
        </w:tabs>
        <w:ind w:left="1920" w:hanging="720"/>
      </w:pPr>
      <w:rPr>
        <w:rFonts w:ascii="Arial" w:eastAsia="Arial" w:hAnsi="Arial" w:cs="Arial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255"/>
        </w:tabs>
        <w:ind w:left="2255" w:hanging="271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90"/>
        </w:tabs>
        <w:ind w:left="369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415"/>
        </w:tabs>
        <w:ind w:left="4415" w:hanging="271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130"/>
        </w:tabs>
        <w:ind w:left="513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5850"/>
        </w:tabs>
        <w:ind w:left="585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lowerRoman"/>
      <w:lvlText w:val="%9."/>
      <w:lvlJc w:val="left"/>
      <w:pPr>
        <w:tabs>
          <w:tab w:val="num" w:pos="6575"/>
        </w:tabs>
        <w:ind w:left="6575" w:hanging="271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2" w15:restartNumberingAfterBreak="0">
    <w:nsid w:val="442E53F3"/>
    <w:multiLevelType w:val="hybridMultilevel"/>
    <w:tmpl w:val="F59E5C72"/>
    <w:lvl w:ilvl="0" w:tplc="6BB6C0A4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2880" w:hanging="360"/>
      </w:pPr>
    </w:lvl>
    <w:lvl w:ilvl="2" w:tplc="0C0C001B">
      <w:start w:val="1"/>
      <w:numFmt w:val="lowerRoman"/>
      <w:lvlText w:val="%3."/>
      <w:lvlJc w:val="right"/>
      <w:pPr>
        <w:ind w:left="3600" w:hanging="180"/>
      </w:pPr>
    </w:lvl>
    <w:lvl w:ilvl="3" w:tplc="0C0C000F">
      <w:start w:val="1"/>
      <w:numFmt w:val="decimal"/>
      <w:lvlText w:val="%4."/>
      <w:lvlJc w:val="left"/>
      <w:pPr>
        <w:ind w:left="4320" w:hanging="360"/>
      </w:pPr>
    </w:lvl>
    <w:lvl w:ilvl="4" w:tplc="0C0C0019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6E20273"/>
    <w:multiLevelType w:val="hybridMultilevel"/>
    <w:tmpl w:val="27183B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059C0"/>
    <w:multiLevelType w:val="hybridMultilevel"/>
    <w:tmpl w:val="8272F7D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73790"/>
    <w:multiLevelType w:val="hybridMultilevel"/>
    <w:tmpl w:val="A4A61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E2225F"/>
    <w:multiLevelType w:val="hybridMultilevel"/>
    <w:tmpl w:val="A9907E46"/>
    <w:lvl w:ilvl="0" w:tplc="C76619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7CA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90763E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406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06F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E2E9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586F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56D1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EE7D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F29369D"/>
    <w:multiLevelType w:val="hybridMultilevel"/>
    <w:tmpl w:val="B89837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F2A32"/>
    <w:multiLevelType w:val="multilevel"/>
    <w:tmpl w:val="F25C7124"/>
    <w:lvl w:ilvl="0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Arial" w:eastAsia="Arial" w:hAnsi="Arial" w:cs="Arial"/>
        <w:position w:val="0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rial" w:eastAsia="Arial" w:hAnsi="Arial" w:cs="Arial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rial" w:eastAsia="Arial" w:hAnsi="Arial" w:cs="Arial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rial" w:eastAsia="Arial" w:hAnsi="Arial" w:cs="Arial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rial" w:eastAsia="Arial" w:hAnsi="Arial" w:cs="Arial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rial" w:eastAsia="Arial" w:hAnsi="Arial" w:cs="Arial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rial" w:eastAsia="Arial" w:hAnsi="Arial" w:cs="Arial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rial" w:eastAsia="Arial" w:hAnsi="Arial" w:cs="Arial"/>
        <w:position w:val="0"/>
        <w:sz w:val="22"/>
        <w:szCs w:val="22"/>
      </w:rPr>
    </w:lvl>
  </w:abstractNum>
  <w:abstractNum w:abstractNumId="29" w15:restartNumberingAfterBreak="0">
    <w:nsid w:val="715B02B9"/>
    <w:multiLevelType w:val="hybridMultilevel"/>
    <w:tmpl w:val="A8AA18BA"/>
    <w:lvl w:ilvl="0" w:tplc="FC5E60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641603C"/>
    <w:multiLevelType w:val="hybridMultilevel"/>
    <w:tmpl w:val="6D9442A2"/>
    <w:lvl w:ilvl="0" w:tplc="BEBA8D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21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2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B2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40BD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4E0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F0CC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708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DD678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84F45FB"/>
    <w:multiLevelType w:val="hybridMultilevel"/>
    <w:tmpl w:val="070A536E"/>
    <w:lvl w:ilvl="0" w:tplc="2EB072C4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5262F1AE">
      <w:start w:val="1"/>
      <w:numFmt w:val="bullet"/>
      <w:lvlText w:val="o"/>
      <w:lvlJc w:val="left"/>
      <w:pPr>
        <w:ind w:left="143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7A47CA6">
      <w:start w:val="1"/>
      <w:numFmt w:val="bullet"/>
      <w:lvlText w:val="▪"/>
      <w:lvlJc w:val="left"/>
      <w:pPr>
        <w:ind w:left="21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E30BF56">
      <w:start w:val="1"/>
      <w:numFmt w:val="bullet"/>
      <w:lvlText w:val="•"/>
      <w:lvlJc w:val="left"/>
      <w:pPr>
        <w:ind w:left="287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CD001328">
      <w:start w:val="1"/>
      <w:numFmt w:val="bullet"/>
      <w:lvlText w:val="o"/>
      <w:lvlJc w:val="left"/>
      <w:pPr>
        <w:ind w:left="359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9E073FA">
      <w:start w:val="1"/>
      <w:numFmt w:val="bullet"/>
      <w:lvlText w:val="▪"/>
      <w:lvlJc w:val="left"/>
      <w:pPr>
        <w:ind w:left="431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1C40F72">
      <w:start w:val="1"/>
      <w:numFmt w:val="bullet"/>
      <w:lvlText w:val="•"/>
      <w:lvlJc w:val="left"/>
      <w:pPr>
        <w:ind w:left="5039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DD2ED80">
      <w:start w:val="1"/>
      <w:numFmt w:val="bullet"/>
      <w:lvlText w:val="o"/>
      <w:lvlJc w:val="left"/>
      <w:pPr>
        <w:ind w:left="575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882C4E6">
      <w:start w:val="1"/>
      <w:numFmt w:val="bullet"/>
      <w:lvlText w:val="▪"/>
      <w:lvlJc w:val="left"/>
      <w:pPr>
        <w:ind w:left="647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 w15:restartNumberingAfterBreak="0">
    <w:nsid w:val="795B5924"/>
    <w:multiLevelType w:val="multilevel"/>
    <w:tmpl w:val="2A927F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"/>
      <w:lvlJc w:val="left"/>
      <w:pPr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782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1"/>
  </w:num>
  <w:num w:numId="5">
    <w:abstractNumId w:val="11"/>
  </w:num>
  <w:num w:numId="6">
    <w:abstractNumId w:val="2"/>
  </w:num>
  <w:num w:numId="7">
    <w:abstractNumId w:val="15"/>
  </w:num>
  <w:num w:numId="8">
    <w:abstractNumId w:val="21"/>
  </w:num>
  <w:num w:numId="9">
    <w:abstractNumId w:val="8"/>
  </w:num>
  <w:num w:numId="10">
    <w:abstractNumId w:val="13"/>
  </w:num>
  <w:num w:numId="11">
    <w:abstractNumId w:val="16"/>
  </w:num>
  <w:num w:numId="12">
    <w:abstractNumId w:val="23"/>
  </w:num>
  <w:num w:numId="13">
    <w:abstractNumId w:val="12"/>
  </w:num>
  <w:num w:numId="14">
    <w:abstractNumId w:val="26"/>
  </w:num>
  <w:num w:numId="15">
    <w:abstractNumId w:val="17"/>
  </w:num>
  <w:num w:numId="16">
    <w:abstractNumId w:val="10"/>
  </w:num>
  <w:num w:numId="17">
    <w:abstractNumId w:val="32"/>
  </w:num>
  <w:num w:numId="18">
    <w:abstractNumId w:val="3"/>
  </w:num>
  <w:num w:numId="19">
    <w:abstractNumId w:val="18"/>
  </w:num>
  <w:num w:numId="20">
    <w:abstractNumId w:val="4"/>
  </w:num>
  <w:num w:numId="21">
    <w:abstractNumId w:val="30"/>
  </w:num>
  <w:num w:numId="22">
    <w:abstractNumId w:val="7"/>
  </w:num>
  <w:num w:numId="23">
    <w:abstractNumId w:val="24"/>
  </w:num>
  <w:num w:numId="24">
    <w:abstractNumId w:val="19"/>
  </w:num>
  <w:num w:numId="25">
    <w:abstractNumId w:val="29"/>
  </w:num>
  <w:num w:numId="26">
    <w:abstractNumId w:val="22"/>
  </w:num>
  <w:num w:numId="27">
    <w:abstractNumId w:val="20"/>
  </w:num>
  <w:num w:numId="28">
    <w:abstractNumId w:val="0"/>
  </w:num>
  <w:num w:numId="29">
    <w:abstractNumId w:val="25"/>
  </w:num>
  <w:num w:numId="30">
    <w:abstractNumId w:val="27"/>
  </w:num>
  <w:num w:numId="31">
    <w:abstractNumId w:val="31"/>
  </w:num>
  <w:num w:numId="32">
    <w:abstractNumId w:val="6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7"/>
    <w:rsid w:val="00055DE3"/>
    <w:rsid w:val="0007103C"/>
    <w:rsid w:val="00071255"/>
    <w:rsid w:val="00076CDB"/>
    <w:rsid w:val="00084431"/>
    <w:rsid w:val="00094C5C"/>
    <w:rsid w:val="000C6190"/>
    <w:rsid w:val="000F6E2C"/>
    <w:rsid w:val="00111E7C"/>
    <w:rsid w:val="00121D3E"/>
    <w:rsid w:val="00133B2F"/>
    <w:rsid w:val="0014062A"/>
    <w:rsid w:val="00145659"/>
    <w:rsid w:val="00192993"/>
    <w:rsid w:val="001A0095"/>
    <w:rsid w:val="001D2221"/>
    <w:rsid w:val="001E11D1"/>
    <w:rsid w:val="0021002B"/>
    <w:rsid w:val="00254D52"/>
    <w:rsid w:val="00271910"/>
    <w:rsid w:val="002B0A7D"/>
    <w:rsid w:val="002B14A0"/>
    <w:rsid w:val="003004A3"/>
    <w:rsid w:val="0032795C"/>
    <w:rsid w:val="003341BA"/>
    <w:rsid w:val="00347822"/>
    <w:rsid w:val="00363D35"/>
    <w:rsid w:val="003E50AD"/>
    <w:rsid w:val="003F759C"/>
    <w:rsid w:val="00407A8F"/>
    <w:rsid w:val="00423CE5"/>
    <w:rsid w:val="00457B2D"/>
    <w:rsid w:val="00462C37"/>
    <w:rsid w:val="004664B1"/>
    <w:rsid w:val="004873F0"/>
    <w:rsid w:val="004A630D"/>
    <w:rsid w:val="004C553A"/>
    <w:rsid w:val="004C674C"/>
    <w:rsid w:val="004D2BA3"/>
    <w:rsid w:val="004E227B"/>
    <w:rsid w:val="005331B8"/>
    <w:rsid w:val="0055564C"/>
    <w:rsid w:val="00555AFD"/>
    <w:rsid w:val="00580580"/>
    <w:rsid w:val="005850ED"/>
    <w:rsid w:val="00587CE8"/>
    <w:rsid w:val="005B6D43"/>
    <w:rsid w:val="005D5095"/>
    <w:rsid w:val="005E6A56"/>
    <w:rsid w:val="00600E0A"/>
    <w:rsid w:val="00600E1B"/>
    <w:rsid w:val="00631764"/>
    <w:rsid w:val="006539F1"/>
    <w:rsid w:val="00662EF1"/>
    <w:rsid w:val="00671A2A"/>
    <w:rsid w:val="0068243C"/>
    <w:rsid w:val="00692A6F"/>
    <w:rsid w:val="006974A9"/>
    <w:rsid w:val="006C53D4"/>
    <w:rsid w:val="006D369A"/>
    <w:rsid w:val="006D3EB6"/>
    <w:rsid w:val="006D6A1F"/>
    <w:rsid w:val="006E3309"/>
    <w:rsid w:val="00713C68"/>
    <w:rsid w:val="00732632"/>
    <w:rsid w:val="00750DE9"/>
    <w:rsid w:val="00753B79"/>
    <w:rsid w:val="00757667"/>
    <w:rsid w:val="00771231"/>
    <w:rsid w:val="0077516D"/>
    <w:rsid w:val="007B5FA6"/>
    <w:rsid w:val="007C1DFD"/>
    <w:rsid w:val="007F5C45"/>
    <w:rsid w:val="008B3D76"/>
    <w:rsid w:val="008C06E3"/>
    <w:rsid w:val="008C07E2"/>
    <w:rsid w:val="008C2EAC"/>
    <w:rsid w:val="008D4536"/>
    <w:rsid w:val="008E0BF5"/>
    <w:rsid w:val="008E0CF1"/>
    <w:rsid w:val="0095387C"/>
    <w:rsid w:val="00990C57"/>
    <w:rsid w:val="0099698E"/>
    <w:rsid w:val="009A3284"/>
    <w:rsid w:val="009B043E"/>
    <w:rsid w:val="009B48B4"/>
    <w:rsid w:val="009C0A9F"/>
    <w:rsid w:val="009D1F40"/>
    <w:rsid w:val="009D6A2A"/>
    <w:rsid w:val="00A43522"/>
    <w:rsid w:val="00A43803"/>
    <w:rsid w:val="00A62AB5"/>
    <w:rsid w:val="00A778E5"/>
    <w:rsid w:val="00A824CF"/>
    <w:rsid w:val="00AC428C"/>
    <w:rsid w:val="00B03288"/>
    <w:rsid w:val="00B33370"/>
    <w:rsid w:val="00B878A7"/>
    <w:rsid w:val="00B87FB7"/>
    <w:rsid w:val="00B95117"/>
    <w:rsid w:val="00BC1155"/>
    <w:rsid w:val="00BE2796"/>
    <w:rsid w:val="00C06518"/>
    <w:rsid w:val="00C47EEF"/>
    <w:rsid w:val="00C619AD"/>
    <w:rsid w:val="00CA2026"/>
    <w:rsid w:val="00CF6096"/>
    <w:rsid w:val="00D17EDB"/>
    <w:rsid w:val="00D2486D"/>
    <w:rsid w:val="00D46BB5"/>
    <w:rsid w:val="00D50631"/>
    <w:rsid w:val="00D57AB4"/>
    <w:rsid w:val="00D71A05"/>
    <w:rsid w:val="00D72FB5"/>
    <w:rsid w:val="00D76F36"/>
    <w:rsid w:val="00DB354C"/>
    <w:rsid w:val="00DF3689"/>
    <w:rsid w:val="00E04639"/>
    <w:rsid w:val="00E146B0"/>
    <w:rsid w:val="00E24BD6"/>
    <w:rsid w:val="00E52547"/>
    <w:rsid w:val="00E673DF"/>
    <w:rsid w:val="00E7649D"/>
    <w:rsid w:val="00E93F86"/>
    <w:rsid w:val="00EB2EEC"/>
    <w:rsid w:val="00EB476A"/>
    <w:rsid w:val="00EF4598"/>
    <w:rsid w:val="00F05245"/>
    <w:rsid w:val="00F3744C"/>
    <w:rsid w:val="00F419CE"/>
    <w:rsid w:val="00F61C4B"/>
    <w:rsid w:val="00F90068"/>
    <w:rsid w:val="00F924C7"/>
    <w:rsid w:val="00FE787C"/>
    <w:rsid w:val="00FF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80435E"/>
  <w15:docId w15:val="{1A6CF7C2-813A-4DD7-878F-B926D0B7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288"/>
    <w:pPr>
      <w:spacing w:after="200" w:line="276" w:lineRule="auto"/>
    </w:pPr>
    <w:rPr>
      <w:lang w:val="fr-CA"/>
    </w:rPr>
  </w:style>
  <w:style w:type="paragraph" w:styleId="Titre1">
    <w:name w:val="heading 1"/>
    <w:next w:val="Normal"/>
    <w:link w:val="Titre1Car"/>
    <w:uiPriority w:val="9"/>
    <w:qFormat/>
    <w:rsid w:val="00732632"/>
    <w:pPr>
      <w:keepNext/>
      <w:keepLines/>
      <w:spacing w:after="0" w:line="254" w:lineRule="auto"/>
      <w:ind w:left="10" w:hanging="10"/>
      <w:outlineLvl w:val="0"/>
    </w:pPr>
    <w:rPr>
      <w:rFonts w:ascii="Arial" w:eastAsia="Arial" w:hAnsi="Arial" w:cs="Arial"/>
      <w:b/>
      <w:color w:val="000000"/>
      <w:lang w:val="fr-CA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87FB7"/>
  </w:style>
  <w:style w:type="paragraph" w:styleId="Pieddepage">
    <w:name w:val="footer"/>
    <w:basedOn w:val="Normal"/>
    <w:link w:val="PieddepageCar"/>
    <w:uiPriority w:val="99"/>
    <w:unhideWhenUsed/>
    <w:rsid w:val="00B8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87FB7"/>
  </w:style>
  <w:style w:type="character" w:styleId="Lienhypertexte">
    <w:name w:val="Hyperlink"/>
    <w:uiPriority w:val="99"/>
    <w:unhideWhenUsed/>
    <w:rsid w:val="00B87FB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5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50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Policepardfaut"/>
    <w:rsid w:val="00133B2F"/>
  </w:style>
  <w:style w:type="paragraph" w:styleId="Corpsdetexte">
    <w:name w:val="Body Text"/>
    <w:link w:val="CorpsdetexteCar"/>
    <w:rsid w:val="00AC42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 Unicode MS" w:cs="Arial Unicode MS"/>
      <w:color w:val="000000"/>
      <w:u w:color="000000"/>
      <w:bdr w:val="nil"/>
      <w:lang w:val="fr-FR" w:eastAsia="fr-CA"/>
    </w:rPr>
  </w:style>
  <w:style w:type="character" w:customStyle="1" w:styleId="CorpsdetexteCar">
    <w:name w:val="Corps de texte Car"/>
    <w:basedOn w:val="Policepardfaut"/>
    <w:link w:val="Corpsdetexte"/>
    <w:rsid w:val="00AC428C"/>
    <w:rPr>
      <w:rFonts w:ascii="Arial" w:eastAsia="Arial Unicode MS" w:hAnsi="Arial Unicode MS" w:cs="Arial Unicode MS"/>
      <w:color w:val="000000"/>
      <w:u w:color="000000"/>
      <w:bdr w:val="nil"/>
      <w:lang w:val="fr-FR" w:eastAsia="fr-CA"/>
    </w:rPr>
  </w:style>
  <w:style w:type="numbering" w:customStyle="1" w:styleId="List1">
    <w:name w:val="List 1"/>
    <w:basedOn w:val="Aucuneliste"/>
    <w:rsid w:val="00AC428C"/>
    <w:pPr>
      <w:numPr>
        <w:numId w:val="4"/>
      </w:numPr>
    </w:pPr>
  </w:style>
  <w:style w:type="paragraph" w:styleId="Retraitcorpsdetexte">
    <w:name w:val="Body Text Indent"/>
    <w:link w:val="RetraitcorpsdetexteCar"/>
    <w:rsid w:val="00AC42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40" w:hanging="360"/>
    </w:pPr>
    <w:rPr>
      <w:rFonts w:ascii="Arial" w:eastAsia="Arial Unicode MS" w:hAnsi="Arial Unicode MS" w:cs="Arial Unicode MS"/>
      <w:color w:val="000000"/>
      <w:u w:color="000000"/>
      <w:bdr w:val="nil"/>
      <w:lang w:val="fr-FR" w:eastAsia="fr-CA"/>
    </w:rPr>
  </w:style>
  <w:style w:type="character" w:customStyle="1" w:styleId="RetraitcorpsdetexteCar">
    <w:name w:val="Retrait corps de texte Car"/>
    <w:basedOn w:val="Policepardfaut"/>
    <w:link w:val="Retraitcorpsdetexte"/>
    <w:rsid w:val="00AC428C"/>
    <w:rPr>
      <w:rFonts w:ascii="Arial" w:eastAsia="Arial Unicode MS" w:hAnsi="Arial Unicode MS" w:cs="Arial Unicode MS"/>
      <w:color w:val="000000"/>
      <w:u w:color="000000"/>
      <w:bdr w:val="nil"/>
      <w:lang w:val="fr-FR" w:eastAsia="fr-CA"/>
    </w:rPr>
  </w:style>
  <w:style w:type="numbering" w:customStyle="1" w:styleId="Liste21">
    <w:name w:val="Liste 21"/>
    <w:basedOn w:val="Aucuneliste"/>
    <w:rsid w:val="00AC428C"/>
    <w:pPr>
      <w:numPr>
        <w:numId w:val="5"/>
      </w:numPr>
    </w:pPr>
  </w:style>
  <w:style w:type="numbering" w:customStyle="1" w:styleId="Liste31">
    <w:name w:val="Liste 31"/>
    <w:basedOn w:val="Aucuneliste"/>
    <w:rsid w:val="00AC428C"/>
    <w:pPr>
      <w:numPr>
        <w:numId w:val="8"/>
      </w:numPr>
    </w:pPr>
  </w:style>
  <w:style w:type="numbering" w:customStyle="1" w:styleId="Liste41">
    <w:name w:val="Liste 41"/>
    <w:basedOn w:val="Aucuneliste"/>
    <w:rsid w:val="00AC428C"/>
    <w:pPr>
      <w:numPr>
        <w:numId w:val="7"/>
      </w:numPr>
    </w:pPr>
  </w:style>
  <w:style w:type="paragraph" w:styleId="Paragraphedeliste">
    <w:name w:val="List Paragraph"/>
    <w:uiPriority w:val="34"/>
    <w:qFormat/>
    <w:rsid w:val="00AC428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  <w:lang w:val="fr-FR" w:eastAsia="fr-CA"/>
    </w:rPr>
  </w:style>
  <w:style w:type="paragraph" w:styleId="NormalWeb">
    <w:name w:val="Normal (Web)"/>
    <w:basedOn w:val="Normal"/>
    <w:uiPriority w:val="99"/>
    <w:unhideWhenUsed/>
    <w:rsid w:val="004D2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Accentuation">
    <w:name w:val="Emphasis"/>
    <w:basedOn w:val="Policepardfaut"/>
    <w:uiPriority w:val="20"/>
    <w:qFormat/>
    <w:rsid w:val="004D2BA3"/>
    <w:rPr>
      <w:i/>
      <w:iCs/>
    </w:rPr>
  </w:style>
  <w:style w:type="paragraph" w:customStyle="1" w:styleId="Default">
    <w:name w:val="Default"/>
    <w:rsid w:val="00671A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CA"/>
    </w:rPr>
  </w:style>
  <w:style w:type="character" w:styleId="lev">
    <w:name w:val="Strong"/>
    <w:basedOn w:val="Policepardfaut"/>
    <w:uiPriority w:val="22"/>
    <w:qFormat/>
    <w:rsid w:val="009A3284"/>
    <w:rPr>
      <w:b/>
      <w:bCs/>
    </w:rPr>
  </w:style>
  <w:style w:type="table" w:styleId="Grilledutableau">
    <w:name w:val="Table Grid"/>
    <w:basedOn w:val="TableauNormal"/>
    <w:uiPriority w:val="39"/>
    <w:rsid w:val="00990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A2026"/>
    <w:pPr>
      <w:spacing w:after="0" w:line="240" w:lineRule="auto"/>
    </w:pPr>
    <w:rPr>
      <w:lang w:val="fr-CA"/>
    </w:rPr>
  </w:style>
  <w:style w:type="character" w:customStyle="1" w:styleId="Titre1Car">
    <w:name w:val="Titre 1 Car"/>
    <w:basedOn w:val="Policepardfaut"/>
    <w:link w:val="Titre1"/>
    <w:uiPriority w:val="9"/>
    <w:rsid w:val="00732632"/>
    <w:rPr>
      <w:rFonts w:ascii="Arial" w:eastAsia="Arial" w:hAnsi="Arial" w:cs="Arial"/>
      <w:b/>
      <w:color w:val="000000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7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572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48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278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796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25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86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837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50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69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14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8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198">
          <w:marLeft w:val="224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577">
          <w:marLeft w:val="207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919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0205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77100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bitatqc.ca" TargetMode="External"/><Relationship Id="rId1" Type="http://schemas.openxmlformats.org/officeDocument/2006/relationships/hyperlink" Target="http://www.habitat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D07B56-6CD2-44A5-AF38-B3365AC15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Tiago Mota</dc:creator>
  <cp:lastModifiedBy>Richard Belanger</cp:lastModifiedBy>
  <cp:revision>5</cp:revision>
  <cp:lastPrinted>2021-12-15T17:43:00Z</cp:lastPrinted>
  <dcterms:created xsi:type="dcterms:W3CDTF">2022-05-05T15:06:00Z</dcterms:created>
  <dcterms:modified xsi:type="dcterms:W3CDTF">2022-05-05T15:51:00Z</dcterms:modified>
</cp:coreProperties>
</file>